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i w:val="0"/>
          <w:iCs w:val="0"/>
          <w:color w:val="000000"/>
          <w:kern w:val="0"/>
          <w:sz w:val="28"/>
          <w:szCs w:val="28"/>
          <w:u w:val="none"/>
          <w:lang w:val="en-US" w:eastAsia="zh-CN" w:bidi="ar"/>
        </w:rPr>
      </w:pPr>
    </w:p>
    <w:p>
      <w:pPr>
        <w:jc w:val="center"/>
        <w:rPr>
          <w:rFonts w:hint="eastAsia" w:ascii="黑体" w:hAnsi="黑体" w:eastAsia="黑体" w:cs="黑体"/>
          <w:b w:val="0"/>
          <w:i w:val="0"/>
          <w:iCs w:val="0"/>
          <w:color w:val="000000"/>
          <w:kern w:val="0"/>
          <w:sz w:val="32"/>
          <w:szCs w:val="32"/>
          <w:u w:val="none"/>
          <w:lang w:val="en-US" w:eastAsia="zh-CN" w:bidi="ar"/>
        </w:rPr>
      </w:pPr>
      <w:r>
        <w:rPr>
          <w:rFonts w:hint="eastAsia" w:ascii="黑体" w:hAnsi="黑体" w:eastAsia="黑体" w:cs="黑体"/>
          <w:b w:val="0"/>
          <w:i w:val="0"/>
          <w:iCs w:val="0"/>
          <w:color w:val="000000"/>
          <w:kern w:val="0"/>
          <w:sz w:val="32"/>
          <w:szCs w:val="32"/>
          <w:u w:val="none"/>
          <w:lang w:val="en-US" w:eastAsia="zh-CN" w:bidi="ar"/>
        </w:rPr>
        <w:t>第十八届中国芯优秀产品征集评选申报表</w:t>
      </w:r>
    </w:p>
    <w:p>
      <w:pPr>
        <w:jc w:val="center"/>
        <w:rPr>
          <w:rFonts w:hint="eastAsia" w:ascii="黑体" w:hAnsi="黑体" w:eastAsia="黑体" w:cs="黑体"/>
          <w:b w:val="0"/>
          <w:i w:val="0"/>
          <w:iCs w:val="0"/>
          <w:color w:val="000000"/>
          <w:kern w:val="0"/>
          <w:sz w:val="32"/>
          <w:szCs w:val="32"/>
          <w:u w:val="none"/>
          <w:lang w:val="en-US" w:eastAsia="zh-CN" w:bidi="ar"/>
        </w:rPr>
      </w:pPr>
      <w:r>
        <w:rPr>
          <w:rFonts w:hint="eastAsia" w:ascii="黑体" w:hAnsi="黑体" w:eastAsia="黑体" w:cs="黑体"/>
          <w:b w:val="0"/>
          <w:i w:val="0"/>
          <w:iCs w:val="0"/>
          <w:color w:val="000000"/>
          <w:kern w:val="0"/>
          <w:sz w:val="32"/>
          <w:szCs w:val="32"/>
          <w:u w:val="none"/>
          <w:lang w:val="en-US" w:eastAsia="zh-CN" w:bidi="ar"/>
        </w:rPr>
        <w:t>（封装测试）</w:t>
      </w:r>
    </w:p>
    <w:p>
      <w:pPr>
        <w:jc w:val="center"/>
        <w:rPr>
          <w:rFonts w:hint="eastAsia" w:ascii="黑体" w:hAnsi="黑体" w:eastAsia="黑体" w:cs="黑体"/>
          <w:b w:val="0"/>
          <w:i w:val="0"/>
          <w:iCs w:val="0"/>
          <w:color w:val="000000"/>
          <w:kern w:val="0"/>
          <w:sz w:val="28"/>
          <w:szCs w:val="28"/>
          <w:u w:val="none"/>
          <w:lang w:val="en-US" w:eastAsia="zh-CN" w:bidi="ar"/>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7"/>
        <w:gridCol w:w="2867"/>
        <w:gridCol w:w="1967"/>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2047" w:type="dxa"/>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企业名称</w:t>
            </w: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（中英文）</w:t>
            </w:r>
          </w:p>
        </w:tc>
        <w:tc>
          <w:tcPr>
            <w:tcW w:w="6475" w:type="dxa"/>
            <w:gridSpan w:val="3"/>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1" w:hRule="atLeast"/>
          <w:jc w:val="center"/>
        </w:trPr>
        <w:tc>
          <w:tcPr>
            <w:tcW w:w="2047" w:type="dxa"/>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企业简介</w:t>
            </w: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c>
          <w:tcPr>
            <w:tcW w:w="6475" w:type="dxa"/>
            <w:gridSpan w:val="3"/>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47" w:type="dxa"/>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联系人姓名</w:t>
            </w:r>
          </w:p>
        </w:tc>
        <w:tc>
          <w:tcPr>
            <w:tcW w:w="2867" w:type="dxa"/>
            <w:tcBorders>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c>
          <w:tcPr>
            <w:tcW w:w="1967" w:type="dxa"/>
            <w:tcBorders>
              <w:left w:val="single" w:color="auto" w:sz="4" w:space="0"/>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职务</w:t>
            </w:r>
          </w:p>
        </w:tc>
        <w:tc>
          <w:tcPr>
            <w:tcW w:w="1641" w:type="dxa"/>
            <w:tcBorders>
              <w:lef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047" w:type="dxa"/>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地址</w:t>
            </w:r>
          </w:p>
        </w:tc>
        <w:tc>
          <w:tcPr>
            <w:tcW w:w="2867" w:type="dxa"/>
            <w:tcBorders>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c>
          <w:tcPr>
            <w:tcW w:w="1967" w:type="dxa"/>
            <w:tcBorders>
              <w:left w:val="single" w:color="auto" w:sz="4" w:space="0"/>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邮编</w:t>
            </w:r>
          </w:p>
        </w:tc>
        <w:tc>
          <w:tcPr>
            <w:tcW w:w="1641" w:type="dxa"/>
            <w:tcBorders>
              <w:lef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2047" w:type="dxa"/>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座机电话</w:t>
            </w:r>
          </w:p>
        </w:tc>
        <w:tc>
          <w:tcPr>
            <w:tcW w:w="2867" w:type="dxa"/>
            <w:tcBorders>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c>
          <w:tcPr>
            <w:tcW w:w="1967" w:type="dxa"/>
            <w:tcBorders>
              <w:left w:val="single" w:color="auto" w:sz="4" w:space="0"/>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手机</w:t>
            </w:r>
          </w:p>
        </w:tc>
        <w:tc>
          <w:tcPr>
            <w:tcW w:w="1641" w:type="dxa"/>
            <w:tcBorders>
              <w:lef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2047" w:type="dxa"/>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E-mail</w:t>
            </w:r>
          </w:p>
        </w:tc>
        <w:tc>
          <w:tcPr>
            <w:tcW w:w="2867" w:type="dxa"/>
            <w:tcBorders>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c>
          <w:tcPr>
            <w:tcW w:w="1967" w:type="dxa"/>
            <w:tcBorders>
              <w:left w:val="single" w:color="auto" w:sz="4" w:space="0"/>
              <w:righ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传真</w:t>
            </w:r>
          </w:p>
        </w:tc>
        <w:tc>
          <w:tcPr>
            <w:tcW w:w="1641" w:type="dxa"/>
            <w:tcBorders>
              <w:left w:val="single" w:color="auto" w:sz="4" w:space="0"/>
            </w:tcBorders>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2047" w:type="dxa"/>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现有人员学历情况占比</w:t>
            </w:r>
          </w:p>
        </w:tc>
        <w:tc>
          <w:tcPr>
            <w:tcW w:w="6475" w:type="dxa"/>
            <w:gridSpan w:val="3"/>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p>
        </w:tc>
      </w:tr>
    </w:tbl>
    <w:p>
      <w:pP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br w:type="page"/>
      </w:r>
    </w:p>
    <w:p>
      <w:pPr>
        <w:rPr>
          <w:rFonts w:hint="eastAsia" w:ascii="宋体" w:hAnsi="宋体" w:eastAsia="宋体" w:cs="宋体"/>
          <w:b w:val="0"/>
          <w:i w:val="0"/>
          <w:iCs w:val="0"/>
          <w:color w:val="000000"/>
          <w:kern w:val="0"/>
          <w:sz w:val="22"/>
          <w:szCs w:val="22"/>
          <w:u w:val="none"/>
          <w:lang w:val="en-US" w:eastAsia="zh-CN" w:bidi="ar"/>
        </w:rPr>
      </w:pPr>
    </w:p>
    <w:tbl>
      <w:tblPr>
        <w:tblStyle w:val="2"/>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32"/>
        <w:gridCol w:w="1534"/>
        <w:gridCol w:w="1155"/>
        <w:gridCol w:w="1904"/>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24" w:type="dxa"/>
            <w:gridSpan w:val="5"/>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公司市场及销售情况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企业销售额（万元）</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2023年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2024年</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（上半年）</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企业人员规模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2023年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2024年</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（上半年）</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净利润（大致量级）</w:t>
            </w:r>
          </w:p>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（万元）</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近三年企业研发投入占营业收入的比重</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融资轮次</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25" w:type="dxa"/>
            <w:gridSpan w:val="4"/>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公司近两年有无上市意向（如有，请填写下行内容）</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拟上市地（主板/中小板/创业板/科创板/其他）</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上市进程（已改制/辅导中/已受理/其他）</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现有人员学历情况占比</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（大专及以下、本科、硕士、博士占比情况）</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公司产品销售主要依靠</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□公司自有销售团队□委托分销代理商□其他方式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25" w:type="dxa"/>
            <w:gridSpan w:val="4"/>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2023年全年预计市场份额（注：根据市场总量实际估测）</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24" w:type="dxa"/>
            <w:gridSpan w:val="5"/>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申报产品技术与市场情况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32" w:type="dxa"/>
            <w:vMerge w:val="restart"/>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所在领域</w:t>
            </w:r>
          </w:p>
        </w:tc>
        <w:tc>
          <w:tcPr>
            <w:tcW w:w="2689" w:type="dxa"/>
            <w:gridSpan w:val="2"/>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pPr>
            <w:r>
              <w:rPr>
                <w:rFonts w:hint="eastAsia" w:ascii="黑体" w:hAnsi="黑体" w:eastAsia="黑体" w:cs="黑体"/>
                <w:b w:val="0"/>
                <w:bCs w:val="0"/>
                <w:i w:val="0"/>
                <w:iCs w:val="0"/>
                <w:color w:val="000000"/>
                <w:kern w:val="0"/>
                <w:sz w:val="24"/>
                <w:szCs w:val="24"/>
                <w:u w:val="none"/>
                <w:lang w:val="en-US" w:eastAsia="zh-CN" w:bidi="ar"/>
              </w:rPr>
              <w:t>□集成电路封装</w:t>
            </w:r>
          </w:p>
        </w:tc>
        <w:tc>
          <w:tcPr>
            <w:tcW w:w="1904" w:type="dxa"/>
            <w:vMerge w:val="restart"/>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应用领域</w:t>
            </w:r>
          </w:p>
          <w:p>
            <w:pPr>
              <w:keepNext w:val="0"/>
              <w:keepLines w:val="0"/>
              <w:widowControl/>
              <w:suppressLineNumbers w:val="0"/>
              <w:jc w:val="left"/>
              <w:textAlignment w:val="bottom"/>
            </w:pPr>
            <w:r>
              <w:rPr>
                <w:rFonts w:hint="eastAsia" w:ascii="黑体" w:hAnsi="黑体" w:eastAsia="黑体" w:cs="黑体"/>
                <w:b w:val="0"/>
                <w:bCs w:val="0"/>
                <w:i w:val="0"/>
                <w:iCs w:val="0"/>
                <w:color w:val="000000"/>
                <w:kern w:val="0"/>
                <w:sz w:val="24"/>
                <w:szCs w:val="24"/>
                <w:u w:val="none"/>
                <w:lang w:val="en-US" w:eastAsia="zh-CN" w:bidi="ar"/>
              </w:rPr>
              <w:t>（选填项）</w:t>
            </w:r>
          </w:p>
        </w:tc>
        <w:tc>
          <w:tcPr>
            <w:tcW w:w="1499" w:type="dxa"/>
            <w:vMerge w:val="restart"/>
            <w:tcBorders>
              <w:top w:val="single" w:color="000000" w:sz="4" w:space="0"/>
              <w:left w:val="single" w:color="000000" w:sz="12" w:space="0"/>
              <w:bottom w:val="single" w:color="000000" w:sz="4" w:space="0"/>
              <w:right w:val="single" w:color="000000" w:sz="4" w:space="0"/>
            </w:tcBorders>
            <w:shd w:val="clear" w:color="auto" w:fill="FFFFFF"/>
            <w:noWrap/>
            <w:vAlign w:val="center"/>
          </w:tcPr>
          <w:p>
            <w:pPr>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32" w:type="dxa"/>
            <w:vMerge w:val="continue"/>
            <w:tcBorders>
              <w:top w:val="single" w:color="000000" w:sz="4" w:space="0"/>
              <w:left w:val="single" w:color="000000" w:sz="12"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kern w:val="0"/>
                <w:sz w:val="24"/>
                <w:szCs w:val="24"/>
                <w:u w:val="none"/>
                <w:lang w:val="en-US" w:eastAsia="zh-CN" w:bidi="ar"/>
              </w:rPr>
            </w:pPr>
          </w:p>
        </w:tc>
        <w:tc>
          <w:tcPr>
            <w:tcW w:w="2689" w:type="dxa"/>
            <w:gridSpan w:val="2"/>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pPr>
            <w:r>
              <w:rPr>
                <w:rFonts w:hint="eastAsia" w:ascii="黑体" w:hAnsi="黑体" w:eastAsia="黑体" w:cs="黑体"/>
                <w:b w:val="0"/>
                <w:bCs w:val="0"/>
                <w:i w:val="0"/>
                <w:iCs w:val="0"/>
                <w:color w:val="000000"/>
                <w:kern w:val="0"/>
                <w:sz w:val="24"/>
                <w:szCs w:val="24"/>
                <w:u w:val="none"/>
                <w:lang w:val="en-US" w:eastAsia="zh-CN" w:bidi="ar"/>
              </w:rPr>
              <w:t>□集成电路测试</w:t>
            </w:r>
          </w:p>
        </w:tc>
        <w:tc>
          <w:tcPr>
            <w:tcW w:w="1904" w:type="dxa"/>
            <w:vMerge w:val="continue"/>
            <w:tcBorders>
              <w:top w:val="single" w:color="000000" w:sz="4" w:space="0"/>
              <w:left w:val="single" w:color="000000" w:sz="12" w:space="0"/>
              <w:bottom w:val="single" w:color="000000" w:sz="4" w:space="0"/>
              <w:right w:val="single" w:color="000000" w:sz="4" w:space="0"/>
            </w:tcBorders>
            <w:shd w:val="clear" w:color="auto" w:fill="FFFFFF"/>
            <w:noWrap/>
            <w:vAlign w:val="center"/>
          </w:tcPr>
          <w:p>
            <w:pPr>
              <w:jc w:val="left"/>
            </w:pPr>
          </w:p>
        </w:tc>
        <w:tc>
          <w:tcPr>
            <w:tcW w:w="1499" w:type="dxa"/>
            <w:vMerge w:val="continue"/>
            <w:tcBorders>
              <w:top w:val="single" w:color="000000" w:sz="4" w:space="0"/>
              <w:left w:val="single" w:color="000000" w:sz="12" w:space="0"/>
              <w:bottom w:val="single" w:color="000000" w:sz="4" w:space="0"/>
              <w:right w:val="single" w:color="000000" w:sz="4" w:space="0"/>
            </w:tcBorders>
            <w:shd w:val="clear" w:color="auto" w:fill="FFFFFF"/>
            <w:noWrap/>
            <w:vAlign w:val="center"/>
          </w:tcPr>
          <w:p>
            <w:pPr>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1"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项目简介</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（500字以内）</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先进性描述</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（500字以内）</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4"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创新性描述</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w:t>
            </w:r>
            <w:bookmarkStart w:id="0" w:name="_GoBack"/>
            <w:bookmarkEnd w:id="0"/>
            <w:r>
              <w:rPr>
                <w:rFonts w:hint="eastAsia" w:ascii="黑体" w:hAnsi="黑体" w:eastAsia="黑体" w:cs="黑体"/>
                <w:b w:val="0"/>
                <w:bCs w:val="0"/>
                <w:i w:val="0"/>
                <w:iCs w:val="0"/>
                <w:color w:val="000000"/>
                <w:kern w:val="0"/>
                <w:sz w:val="24"/>
                <w:szCs w:val="24"/>
                <w:u w:val="none"/>
                <w:lang w:val="en-US" w:eastAsia="zh-CN" w:bidi="ar"/>
              </w:rPr>
              <w:t>00字以内）</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产品或技术发明专利和自主知识产权情况</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2332"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bottom"/>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成果物应用情况  （</w:t>
            </w:r>
            <w:r>
              <w:rPr>
                <w:rStyle w:val="4"/>
                <w:rFonts w:hint="eastAsia" w:ascii="黑体" w:hAnsi="黑体" w:eastAsia="黑体" w:cs="黑体"/>
                <w:b w:val="0"/>
                <w:bCs w:val="0"/>
                <w:sz w:val="24"/>
                <w:szCs w:val="24"/>
                <w:lang w:val="en-US" w:eastAsia="zh-CN" w:bidi="ar"/>
              </w:rPr>
              <w:t>500</w:t>
            </w:r>
            <w:r>
              <w:rPr>
                <w:rStyle w:val="5"/>
                <w:rFonts w:hint="eastAsia" w:ascii="黑体" w:hAnsi="黑体" w:eastAsia="黑体" w:cs="黑体"/>
                <w:b w:val="0"/>
                <w:bCs w:val="0"/>
                <w:sz w:val="24"/>
                <w:szCs w:val="24"/>
                <w:lang w:val="en-US" w:eastAsia="zh-CN" w:bidi="ar"/>
              </w:rPr>
              <w:t xml:space="preserve">字以内） </w:t>
            </w:r>
          </w:p>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Style w:val="5"/>
                <w:rFonts w:hint="eastAsia" w:ascii="黑体" w:hAnsi="黑体" w:eastAsia="黑体" w:cs="黑体"/>
                <w:b w:val="0"/>
                <w:bCs w:val="0"/>
                <w:sz w:val="24"/>
                <w:szCs w:val="24"/>
                <w:lang w:val="en-US" w:eastAsia="zh-CN" w:bidi="ar"/>
              </w:rPr>
              <w:t xml:space="preserve"> </w:t>
            </w:r>
          </w:p>
        </w:tc>
        <w:tc>
          <w:tcPr>
            <w:tcW w:w="60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黑体" w:hAnsi="黑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24" w:type="dxa"/>
            <w:gridSpan w:val="5"/>
            <w:tcBorders>
              <w:top w:val="single" w:color="000000" w:sz="4" w:space="0"/>
              <w:left w:val="single" w:color="000000" w:sz="12" w:space="0"/>
              <w:bottom w:val="single" w:color="000000" w:sz="4" w:space="0"/>
              <w:right w:val="single" w:color="000000" w:sz="4" w:space="0"/>
            </w:tcBorders>
            <w:shd w:val="clear" w:color="auto" w:fill="FFFFFF"/>
            <w:noWrap/>
            <w:vAlign w:val="center"/>
          </w:tcPr>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834" w:type="dxa"/>
                  <w:tcBorders>
                    <w:top w:val="single" w:color="auto" w:sz="4" w:space="0"/>
                  </w:tcBorders>
                  <w:vAlign w:val="center"/>
                </w:tcPr>
                <w:p>
                  <w:pPr>
                    <w:rPr>
                      <w:rFonts w:hint="eastAsia" w:ascii="黑体" w:hAnsi="黑体" w:eastAsia="黑体" w:cs="黑体"/>
                      <w:b w:val="0"/>
                      <w:bCs w:val="0"/>
                      <w:sz w:val="24"/>
                      <w:szCs w:val="24"/>
                    </w:rPr>
                  </w:pPr>
                  <w:r>
                    <w:rPr>
                      <w:rFonts w:hint="eastAsia" w:ascii="黑体" w:hAnsi="黑体" w:eastAsia="黑体" w:cs="黑体"/>
                      <w:b w:val="0"/>
                      <w:bCs w:val="0"/>
                      <w:sz w:val="24"/>
                      <w:szCs w:val="24"/>
                    </w:rPr>
                    <w:t>法律声明：</w:t>
                  </w:r>
                </w:p>
                <w:p>
                  <w:pPr>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w:t>
                  </w:r>
                  <w:r>
                    <w:rPr>
                      <w:rFonts w:hint="eastAsia" w:ascii="黑体" w:hAnsi="黑体" w:eastAsia="黑体" w:cs="黑体"/>
                      <w:b w:val="0"/>
                      <w:bCs w:val="0"/>
                      <w:sz w:val="24"/>
                      <w:szCs w:val="24"/>
                      <w:lang w:eastAsia="zh-CN"/>
                    </w:rPr>
                    <w:t>究</w:t>
                  </w:r>
                  <w:r>
                    <w:rPr>
                      <w:rFonts w:hint="eastAsia" w:ascii="黑体" w:hAnsi="黑体" w:eastAsia="黑体" w:cs="黑体"/>
                      <w:b w:val="0"/>
                      <w:bCs w:val="0"/>
                      <w:sz w:val="24"/>
                      <w:szCs w:val="24"/>
                    </w:rPr>
                    <w:t>其法律责任的权利。</w:t>
                  </w:r>
                </w:p>
                <w:p>
                  <w:pPr>
                    <w:rPr>
                      <w:rFonts w:hint="eastAsia" w:ascii="黑体" w:hAnsi="黑体" w:eastAsia="黑体" w:cs="黑体"/>
                      <w:b w:val="0"/>
                      <w:bCs w:val="0"/>
                      <w:sz w:val="24"/>
                      <w:szCs w:val="24"/>
                    </w:rPr>
                  </w:pPr>
                </w:p>
                <w:p>
                  <w:pPr>
                    <w:rPr>
                      <w:rFonts w:hint="eastAsia" w:ascii="黑体" w:hAnsi="黑体" w:eastAsia="黑体" w:cs="黑体"/>
                      <w:b w:val="0"/>
                      <w:bCs w:val="0"/>
                      <w:sz w:val="24"/>
                      <w:szCs w:val="24"/>
                    </w:rPr>
                  </w:pPr>
                  <w:r>
                    <w:rPr>
                      <w:rFonts w:hint="eastAsia" w:ascii="黑体" w:hAnsi="黑体" w:eastAsia="黑体" w:cs="黑体"/>
                      <w:b w:val="0"/>
                      <w:bCs w:val="0"/>
                      <w:sz w:val="24"/>
                      <w:szCs w:val="24"/>
                    </w:rPr>
                    <w:t>法人/授权代表签名：</w:t>
                  </w:r>
                </w:p>
                <w:p>
                  <w:pPr>
                    <w:rPr>
                      <w:rFonts w:hint="eastAsia" w:ascii="黑体" w:hAnsi="黑体" w:eastAsia="黑体" w:cs="黑体"/>
                      <w:b w:val="0"/>
                      <w:bCs w:val="0"/>
                      <w:sz w:val="24"/>
                      <w:szCs w:val="24"/>
                    </w:rPr>
                  </w:pPr>
                  <w:r>
                    <w:rPr>
                      <w:rFonts w:hint="eastAsia" w:ascii="黑体" w:hAnsi="黑体" w:eastAsia="黑体" w:cs="黑体"/>
                      <w:b w:val="0"/>
                      <w:bCs w:val="0"/>
                      <w:sz w:val="24"/>
                      <w:szCs w:val="24"/>
                    </w:rPr>
                    <w:t>企业（盖章）</w:t>
                  </w:r>
                </w:p>
                <w:p>
                  <w:pPr>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                                             日期：</w:t>
                  </w:r>
                </w:p>
              </w:tc>
            </w:tr>
          </w:tbl>
          <w:p>
            <w:pPr>
              <w:keepNext w:val="0"/>
              <w:keepLines w:val="0"/>
              <w:widowControl/>
              <w:suppressLineNumbers w:val="0"/>
              <w:jc w:val="left"/>
              <w:textAlignment w:val="bottom"/>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sz w:val="24"/>
                <w:szCs w:val="24"/>
              </w:rPr>
              <w:t>注：本表填写内容仅用于专家评选审阅，不对外公开。</w:t>
            </w:r>
          </w:p>
        </w:tc>
      </w:tr>
    </w:tbl>
    <w:p>
      <w:pPr>
        <w:rPr>
          <w:rFonts w:hint="eastAsia" w:ascii="宋体" w:hAnsi="宋体" w:eastAsia="宋体" w:cs="宋体"/>
          <w:b w:val="0"/>
          <w:i w:val="0"/>
          <w:iCs w:val="0"/>
          <w:color w:val="000000"/>
          <w:kern w:val="0"/>
          <w:sz w:val="22"/>
          <w:szCs w:val="22"/>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ODNlOWYxOWVmOTMwZDNiZWMwNGE3NWMyZmZlODIifQ=="/>
  </w:docVars>
  <w:rsids>
    <w:rsidRoot w:val="5AFE5448"/>
    <w:rsid w:val="27E11268"/>
    <w:rsid w:val="36DA57A2"/>
    <w:rsid w:val="5AFE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ascii="Calibri" w:hAnsi="Calibri" w:cs="Calibri"/>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638</Words>
  <Characters>666</Characters>
  <Lines>0</Lines>
  <Paragraphs>0</Paragraphs>
  <TotalTime>17</TotalTime>
  <ScaleCrop>false</ScaleCrop>
  <LinksUpToDate>false</LinksUpToDate>
  <CharactersWithSpaces>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2024-06-24T01:26:00Z</dcterms:created>
  <dc:creator>WRD</dc:creator>
  <cp:lastModifiedBy>WRD</cp:lastModifiedBy>
  <dcterms:modified xsi:type="dcterms:W3CDTF">2024-06-26T08:20:34Z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2A502C07CA6F4906A9D12B11F667A961_13</vt:lpwstr>
  </property>
</Properties>
</file>